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7FD" w:rsidRDefault="004C77FD" w:rsidP="004C77FD">
      <w:pPr>
        <w:spacing w:before="100" w:beforeAutospacing="1" w:after="100" w:afterAutospacing="1"/>
        <w:jc w:val="both"/>
        <w:rPr>
          <w:rFonts w:ascii="Times New Roman" w:hAnsi="Times New Roman"/>
          <w:b/>
          <w:bCs/>
          <w:sz w:val="48"/>
          <w:szCs w:val="48"/>
          <w:lang w:eastAsia="cs-CZ"/>
        </w:rPr>
      </w:pPr>
      <w:r>
        <w:rPr>
          <w:rFonts w:ascii="Times New Roman" w:hAnsi="Times New Roman"/>
          <w:b/>
          <w:bCs/>
          <w:sz w:val="48"/>
          <w:szCs w:val="48"/>
          <w:lang w:eastAsia="cs-CZ"/>
        </w:rPr>
        <w:t>K upravenému návrhu Územního plánu města Plzně lze podávat připomínky a námitky</w:t>
      </w:r>
    </w:p>
    <w:p w:rsidR="004C77FD" w:rsidRDefault="004C77FD" w:rsidP="004C77FD">
      <w:pPr>
        <w:spacing w:before="100" w:beforeAutospacing="1" w:after="100" w:afterAutospacing="1"/>
        <w:jc w:val="both"/>
        <w:rPr>
          <w:rFonts w:ascii="Times New Roman" w:hAnsi="Times New Roman"/>
          <w:sz w:val="24"/>
          <w:szCs w:val="24"/>
          <w:lang w:eastAsia="cs-CZ"/>
        </w:rPr>
      </w:pPr>
      <w:r>
        <w:rPr>
          <w:rFonts w:ascii="Times New Roman" w:hAnsi="Times New Roman"/>
          <w:sz w:val="24"/>
          <w:szCs w:val="24"/>
          <w:lang w:eastAsia="cs-CZ"/>
        </w:rPr>
        <w:t xml:space="preserve">Projednávání upraveného návrhu Územního plánu města Plzně bylo v souladu se stavebním zákonem zahájeno. Podle ustanovení § 52 odst. 3 zákona č. 183/2006 Sb., o územním plánování a stavebním řádu, v platném znění (stavební zákon) může každý do 7 dnů tj. do </w:t>
      </w:r>
      <w:proofErr w:type="gramStart"/>
      <w:r>
        <w:rPr>
          <w:rFonts w:ascii="Times New Roman" w:hAnsi="Times New Roman"/>
          <w:sz w:val="24"/>
          <w:szCs w:val="24"/>
          <w:lang w:eastAsia="cs-CZ"/>
        </w:rPr>
        <w:t>18.11.2015</w:t>
      </w:r>
      <w:proofErr w:type="gramEnd"/>
      <w:r>
        <w:rPr>
          <w:rFonts w:ascii="Times New Roman" w:hAnsi="Times New Roman"/>
          <w:sz w:val="24"/>
          <w:szCs w:val="24"/>
          <w:lang w:eastAsia="cs-CZ"/>
        </w:rPr>
        <w:t xml:space="preserve"> ode dne veřejného projednání (10.11.2015 v 16:00 hod, sněmovní sál radnice, náměstí Republiky čp. 1, 301 00 Plzeň) uplatnit připomínky a </w:t>
      </w:r>
      <w:r>
        <w:rPr>
          <w:rFonts w:ascii="Times New Roman" w:hAnsi="Times New Roman"/>
          <w:sz w:val="24"/>
          <w:szCs w:val="24"/>
        </w:rPr>
        <w:t>vlastníci pozemků a staveb dotčených návrhem řešení, oprávněný investor a zástupce veřejnosti mohou uplatnit námitky</w:t>
      </w:r>
      <w:r>
        <w:rPr>
          <w:rFonts w:ascii="Times New Roman" w:hAnsi="Times New Roman"/>
          <w:sz w:val="24"/>
          <w:szCs w:val="24"/>
          <w:lang w:eastAsia="cs-CZ"/>
        </w:rPr>
        <w:t>. K později uplatněným připomínkám a námitkám se nepřihlíží.</w:t>
      </w:r>
    </w:p>
    <w:p w:rsidR="004C77FD" w:rsidRDefault="004C77FD" w:rsidP="004C77FD">
      <w:pPr>
        <w:spacing w:before="100" w:beforeAutospacing="1" w:after="100" w:afterAutospacing="1"/>
        <w:jc w:val="both"/>
        <w:rPr>
          <w:rFonts w:ascii="Times New Roman" w:hAnsi="Times New Roman"/>
          <w:sz w:val="24"/>
          <w:szCs w:val="24"/>
          <w:lang w:eastAsia="cs-CZ"/>
        </w:rPr>
      </w:pPr>
      <w:r>
        <w:rPr>
          <w:rFonts w:ascii="Times New Roman" w:hAnsi="Times New Roman"/>
          <w:sz w:val="24"/>
          <w:szCs w:val="24"/>
          <w:lang w:eastAsia="cs-CZ"/>
        </w:rPr>
        <w:t xml:space="preserve">Připomínky a námitky je nutno doručit pořizovateli - Odbor stavebně správní MMP buď poštou (adresa: Škroupova ul. 4, 301 00 Plzeň), osobně nebo elektronicky (viz formulář níže), a to do </w:t>
      </w:r>
      <w:proofErr w:type="gramStart"/>
      <w:r>
        <w:rPr>
          <w:rFonts w:ascii="Times New Roman" w:hAnsi="Times New Roman"/>
          <w:sz w:val="24"/>
          <w:szCs w:val="24"/>
          <w:lang w:eastAsia="cs-CZ"/>
        </w:rPr>
        <w:t>18.11.2015</w:t>
      </w:r>
      <w:proofErr w:type="gramEnd"/>
      <w:r>
        <w:rPr>
          <w:rFonts w:ascii="Times New Roman" w:hAnsi="Times New Roman"/>
          <w:sz w:val="24"/>
          <w:szCs w:val="24"/>
          <w:lang w:eastAsia="cs-CZ"/>
        </w:rPr>
        <w:t>.</w:t>
      </w:r>
    </w:p>
    <w:p w:rsidR="001552DE" w:rsidRPr="004C77FD" w:rsidRDefault="004C77FD" w:rsidP="004C77FD">
      <w:pPr>
        <w:jc w:val="both"/>
      </w:pPr>
      <w:r>
        <w:rPr>
          <w:rFonts w:ascii="Times New Roman" w:hAnsi="Times New Roman"/>
          <w:sz w:val="24"/>
          <w:szCs w:val="24"/>
          <w:lang w:eastAsia="cs-CZ"/>
        </w:rPr>
        <w:t>Připomínky a námitky formou elektronického podání k návrhu Územního plánu města Plzně je možné odeslat prostřednictvím stejnojmenného online formuláře na portálu Elektronické podání občana (……odkaz sdělí SITMP……………….), případně je možné rovnou tento online formulář spustit (………odkaz sdělí SITMP ……</w:t>
      </w:r>
      <w:proofErr w:type="gramStart"/>
      <w:r>
        <w:rPr>
          <w:rFonts w:ascii="Times New Roman" w:hAnsi="Times New Roman"/>
          <w:sz w:val="24"/>
          <w:szCs w:val="24"/>
          <w:lang w:eastAsia="cs-CZ"/>
        </w:rPr>
        <w:t>…..).</w:t>
      </w:r>
      <w:bookmarkStart w:id="0" w:name="_GoBack"/>
      <w:bookmarkEnd w:id="0"/>
      <w:proofErr w:type="gramEnd"/>
    </w:p>
    <w:sectPr w:rsidR="001552DE" w:rsidRPr="004C77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2DE"/>
    <w:rsid w:val="001552DE"/>
    <w:rsid w:val="00187846"/>
    <w:rsid w:val="003E1B84"/>
    <w:rsid w:val="004C77FD"/>
    <w:rsid w:val="007025E9"/>
    <w:rsid w:val="00793B90"/>
    <w:rsid w:val="00B64D7E"/>
    <w:rsid w:val="00D41A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52DE"/>
    <w:pPr>
      <w:spacing w:after="0" w:line="240" w:lineRule="auto"/>
    </w:pPr>
    <w:rPr>
      <w:rFonts w:ascii="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52DE"/>
    <w:pPr>
      <w:spacing w:after="0" w:line="240" w:lineRule="auto"/>
    </w:pPr>
    <w:rPr>
      <w:rFonts w:ascii="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902552">
      <w:bodyDiv w:val="1"/>
      <w:marLeft w:val="0"/>
      <w:marRight w:val="0"/>
      <w:marTop w:val="0"/>
      <w:marBottom w:val="0"/>
      <w:divBdr>
        <w:top w:val="none" w:sz="0" w:space="0" w:color="auto"/>
        <w:left w:val="none" w:sz="0" w:space="0" w:color="auto"/>
        <w:bottom w:val="none" w:sz="0" w:space="0" w:color="auto"/>
        <w:right w:val="none" w:sz="0" w:space="0" w:color="auto"/>
      </w:divBdr>
    </w:div>
    <w:div w:id="1549758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168</Words>
  <Characters>995</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
    </vt:vector>
  </TitlesOfParts>
  <Company>.</Company>
  <LinksUpToDate>false</LinksUpToDate>
  <CharactersWithSpaces>1161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Kaisler Jan</dc:creator>
  <cp:lastModifiedBy>Kaisler Jan</cp:lastModifiedBy>
  <cp:revision>3</cp:revision>
  <cp:lastPrinted>2015-09-23T12:12:00Z</cp:lastPrinted>
  <dcterms:created xsi:type="dcterms:W3CDTF">2015-09-23T11:49:00Z</dcterms:created>
  <dcterms:modified xsi:type="dcterms:W3CDTF">2015-09-24T10:39:00Z</dcterms:modified>
</cp:coreProperties>
</file>