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F7" w:rsidRDefault="0081286B" w:rsidP="007475A1">
      <w:pPr>
        <w:pStyle w:val="FromTo"/>
        <w:sectPr w:rsidR="00D442F7" w:rsidSect="00FE13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824" w:right="1134" w:bottom="1418" w:left="1134" w:header="709" w:footer="304" w:gutter="0"/>
          <w:cols w:space="708"/>
          <w:titlePg/>
          <w:docGrid w:linePitch="360"/>
        </w:sectPr>
      </w:pPr>
      <w:r w:rsidRPr="005F5A99">
        <w:rPr>
          <w:rFonts w:ascii="Times New Roman" w:hAnsi="Times New Roman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2821305</wp:posOffset>
                </wp:positionV>
                <wp:extent cx="3614420" cy="490855"/>
                <wp:effectExtent l="0" t="1905" r="0" b="2540"/>
                <wp:wrapTopAndBottom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4420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3935" w:rsidRPr="00455EE8" w:rsidRDefault="00AA3935" w:rsidP="0081286B">
                            <w:pPr>
                              <w:pStyle w:val="vcpedmt"/>
                            </w:pPr>
                            <w:r w:rsidRPr="00455EE8">
                              <w:t xml:space="preserve">Věc : </w:t>
                            </w:r>
                            <w:r w:rsidR="005F5A99" w:rsidRPr="005F5A99">
                              <w:t>oznámení</w:t>
                            </w:r>
                            <w:r w:rsidR="0081286B">
                              <w:t xml:space="preserve"> o nočním provozu kamenolomu Litice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.7pt;margin-top:222.15pt;width:284.6pt;height:3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+DZrAIAAKk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" filled="f" stroked="f">
                <v:textbox inset="0,0,0,0">
                  <w:txbxContent>
                    <w:p w:rsidR="00AA3935" w:rsidRPr="00455EE8" w:rsidRDefault="00AA3935" w:rsidP="0081286B">
                      <w:pPr>
                        <w:pStyle w:val="vcpedmt"/>
                      </w:pPr>
                      <w:r w:rsidRPr="00455EE8">
                        <w:t xml:space="preserve">Věc : </w:t>
                      </w:r>
                      <w:r w:rsidR="005F5A99" w:rsidRPr="005F5A99">
                        <w:t>oznámení</w:t>
                      </w:r>
                      <w:r w:rsidR="0081286B">
                        <w:t xml:space="preserve"> o nočním provozu kamenolomu Litice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5F5A99">
        <w:rPr>
          <w:rFonts w:ascii="Times New Roman" w:hAnsi="Times New Roman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5167630</wp:posOffset>
                </wp:positionH>
                <wp:positionV relativeFrom="page">
                  <wp:posOffset>3271520</wp:posOffset>
                </wp:positionV>
                <wp:extent cx="1862455" cy="364490"/>
                <wp:effectExtent l="0" t="4445" r="0" b="2540"/>
                <wp:wrapTopAndBottom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2455" cy="364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5BC7" w:rsidRPr="00455EE8" w:rsidRDefault="004779E6" w:rsidP="0081286B">
                            <w:pPr>
                              <w:pStyle w:val="vcpedmt"/>
                            </w:pPr>
                            <w:r w:rsidRPr="00455EE8">
                              <w:t xml:space="preserve">V </w:t>
                            </w:r>
                            <w:r w:rsidR="005F5A99">
                              <w:t>Liticích</w:t>
                            </w:r>
                            <w:r w:rsidRPr="00455EE8">
                              <w:t xml:space="preserve"> dne </w:t>
                            </w:r>
                            <w:r w:rsidR="0081286B">
                              <w:t>12.8.2015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406.9pt;margin-top:257.6pt;width:146.65pt;height:28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" filled="f" stroked="f">
                <v:textbox inset="0,0,0,0">
                  <w:txbxContent>
                    <w:p w:rsidR="00F25BC7" w:rsidRPr="00455EE8" w:rsidRDefault="004779E6" w:rsidP="0081286B">
                      <w:pPr>
                        <w:pStyle w:val="vcpedmt"/>
                      </w:pPr>
                      <w:r w:rsidRPr="00455EE8">
                        <w:t xml:space="preserve">V </w:t>
                      </w:r>
                      <w:r w:rsidR="005F5A99">
                        <w:t>Liticích</w:t>
                      </w:r>
                      <w:r w:rsidRPr="00455EE8">
                        <w:t xml:space="preserve"> dne </w:t>
                      </w:r>
                      <w:r w:rsidR="0081286B">
                        <w:t>12.8.2015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5F5A99">
        <w:rPr>
          <w:rFonts w:ascii="Times New Roman" w:hAnsi="Times New Roman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4500880</wp:posOffset>
                </wp:positionH>
                <wp:positionV relativeFrom="page">
                  <wp:posOffset>1795145</wp:posOffset>
                </wp:positionV>
                <wp:extent cx="2643505" cy="681990"/>
                <wp:effectExtent l="0" t="4445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3505" cy="68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536" w:rsidRDefault="0081286B" w:rsidP="0081286B">
                            <w:pPr>
                              <w:pStyle w:val="vcpedmt"/>
                            </w:pPr>
                            <w:r>
                              <w:t>Ú</w:t>
                            </w:r>
                            <w:r w:rsidR="005F5A99" w:rsidRPr="00825522">
                              <w:t xml:space="preserve">MO Plzeň 6 </w:t>
                            </w:r>
                            <w:r>
                              <w:t>–</w:t>
                            </w:r>
                            <w:r w:rsidR="005F5A99" w:rsidRPr="00825522">
                              <w:t xml:space="preserve"> Litice</w:t>
                            </w:r>
                          </w:p>
                          <w:p w:rsidR="0081286B" w:rsidRPr="00825522" w:rsidRDefault="0081286B" w:rsidP="0081286B">
                            <w:pPr>
                              <w:pStyle w:val="vcpedmt"/>
                            </w:pPr>
                            <w:r>
                              <w:t>k rukám pana starosty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354.4pt;margin-top:141.35pt;width:208.15pt;height:53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v0NsgIAALA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" filled="f" stroked="f">
                <v:textbox inset="0,0,0,0">
                  <w:txbxContent>
                    <w:p w:rsidR="009B3536" w:rsidRDefault="0081286B" w:rsidP="0081286B">
                      <w:pPr>
                        <w:pStyle w:val="vcpedmt"/>
                      </w:pPr>
                      <w:r>
                        <w:t>Ú</w:t>
                      </w:r>
                      <w:r w:rsidR="005F5A99" w:rsidRPr="00825522">
                        <w:t xml:space="preserve">MO Plzeň 6 </w:t>
                      </w:r>
                      <w:r>
                        <w:t>–</w:t>
                      </w:r>
                      <w:r w:rsidR="005F5A99" w:rsidRPr="00825522">
                        <w:t xml:space="preserve"> Litice</w:t>
                      </w:r>
                    </w:p>
                    <w:p w:rsidR="0081286B" w:rsidRPr="00825522" w:rsidRDefault="0081286B" w:rsidP="0081286B">
                      <w:pPr>
                        <w:pStyle w:val="vcpedmt"/>
                      </w:pPr>
                      <w:r>
                        <w:t>k rukám pana starosty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1080135" distB="1440180" distL="114300" distR="11430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1907540</wp:posOffset>
                </wp:positionV>
                <wp:extent cx="3086100" cy="914400"/>
                <wp:effectExtent l="0" t="2540" r="3810" b="0"/>
                <wp:wrapTopAndBottom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C62" w:rsidRDefault="005A120B" w:rsidP="00732C62">
                            <w:pPr>
                              <w:pStyle w:val="Nzevpoboky"/>
                            </w:pPr>
                            <w:r>
                              <w:t xml:space="preserve"> </w:t>
                            </w:r>
                          </w:p>
                          <w:p w:rsidR="00732C62" w:rsidRDefault="005A120B" w:rsidP="00732C62">
                            <w:pPr>
                              <w:pStyle w:val="adresapoboky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56.7pt;margin-top:150.2pt;width:243pt;height:1in;z-index:-251658240;visibility:visible;mso-wrap-style:square;mso-width-percent:0;mso-height-percent:0;mso-wrap-distance-left:9pt;mso-wrap-distance-top:85.05pt;mso-wrap-distance-right:9pt;mso-wrap-distance-bottom:113.4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wbgrgIAALA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" filled="f" stroked="f">
                <v:textbox inset="0,0,0,0">
                  <w:txbxContent>
                    <w:p w:rsidR="00732C62" w:rsidRDefault="005A120B" w:rsidP="00732C62">
                      <w:pPr>
                        <w:pStyle w:val="Nzevpoboky"/>
                      </w:pPr>
                      <w:r>
                        <w:t xml:space="preserve"> </w:t>
                      </w:r>
                    </w:p>
                    <w:p w:rsidR="00732C62" w:rsidRDefault="005A120B" w:rsidP="00732C62">
                      <w:pPr>
                        <w:pStyle w:val="adresapoboky"/>
                      </w:pPr>
                      <w:r>
                        <w:t xml:space="preserve">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:rsidR="00D442F7" w:rsidRPr="005F5A99" w:rsidRDefault="005F5A99" w:rsidP="005F5A99">
      <w:pPr>
        <w:ind w:firstLine="708"/>
        <w:rPr>
          <w:rFonts w:ascii="Times New Roman" w:hAnsi="Times New Roman"/>
          <w:sz w:val="28"/>
          <w:szCs w:val="28"/>
        </w:rPr>
      </w:pPr>
      <w:r w:rsidRPr="005F5A99">
        <w:rPr>
          <w:rFonts w:ascii="Times New Roman" w:hAnsi="Times New Roman"/>
          <w:sz w:val="28"/>
          <w:szCs w:val="28"/>
        </w:rPr>
        <w:lastRenderedPageBreak/>
        <w:t>Vážen</w:t>
      </w:r>
      <w:r w:rsidR="0081286B">
        <w:rPr>
          <w:rFonts w:ascii="Times New Roman" w:hAnsi="Times New Roman"/>
          <w:sz w:val="28"/>
          <w:szCs w:val="28"/>
        </w:rPr>
        <w:t>ý pane starosto,</w:t>
      </w:r>
    </w:p>
    <w:p w:rsidR="005F5A99" w:rsidRPr="005F5A99" w:rsidRDefault="005F5A99" w:rsidP="005F5A99">
      <w:pPr>
        <w:jc w:val="both"/>
        <w:rPr>
          <w:rFonts w:ascii="Times New Roman" w:hAnsi="Times New Roman"/>
          <w:sz w:val="28"/>
          <w:szCs w:val="28"/>
        </w:rPr>
      </w:pPr>
      <w:r w:rsidRPr="0081286B">
        <w:rPr>
          <w:rFonts w:ascii="Times New Roman" w:hAnsi="Times New Roman"/>
          <w:sz w:val="28"/>
          <w:szCs w:val="28"/>
        </w:rPr>
        <w:tab/>
      </w:r>
      <w:r w:rsidR="0081286B" w:rsidRPr="0081286B">
        <w:rPr>
          <w:rFonts w:ascii="Times New Roman" w:hAnsi="Times New Roman"/>
          <w:sz w:val="28"/>
          <w:szCs w:val="28"/>
        </w:rPr>
        <w:t>Jak jsme předem anoncovali</w:t>
      </w:r>
      <w:r w:rsidR="0081286B">
        <w:rPr>
          <w:rFonts w:ascii="Times New Roman" w:hAnsi="Times New Roman"/>
          <w:sz w:val="28"/>
          <w:szCs w:val="28"/>
        </w:rPr>
        <w:t xml:space="preserve"> na posledním jednání lokální komise v našem lomu Litice, musíme bohužel z </w:t>
      </w:r>
      <w:r w:rsidRPr="005F5A99">
        <w:rPr>
          <w:rFonts w:ascii="Times New Roman" w:hAnsi="Times New Roman"/>
          <w:sz w:val="28"/>
          <w:szCs w:val="28"/>
        </w:rPr>
        <w:t>provozních</w:t>
      </w:r>
      <w:r w:rsidR="0081286B">
        <w:rPr>
          <w:rFonts w:ascii="Times New Roman" w:hAnsi="Times New Roman"/>
          <w:sz w:val="28"/>
          <w:szCs w:val="28"/>
        </w:rPr>
        <w:t xml:space="preserve"> a kapacitních</w:t>
      </w:r>
      <w:r w:rsidRPr="005F5A99">
        <w:rPr>
          <w:rFonts w:ascii="Times New Roman" w:hAnsi="Times New Roman"/>
          <w:sz w:val="28"/>
          <w:szCs w:val="28"/>
        </w:rPr>
        <w:t xml:space="preserve"> důvodů přistoupit v provozovně Litice</w:t>
      </w:r>
      <w:r w:rsidR="0081286B">
        <w:rPr>
          <w:rFonts w:ascii="Times New Roman" w:hAnsi="Times New Roman"/>
          <w:sz w:val="28"/>
          <w:szCs w:val="28"/>
        </w:rPr>
        <w:t xml:space="preserve"> opět i</w:t>
      </w:r>
      <w:r w:rsidRPr="005F5A99">
        <w:rPr>
          <w:rFonts w:ascii="Times New Roman" w:hAnsi="Times New Roman"/>
          <w:sz w:val="28"/>
          <w:szCs w:val="28"/>
        </w:rPr>
        <w:t xml:space="preserve"> k noční práci. </w:t>
      </w:r>
      <w:r w:rsidRPr="0081286B">
        <w:rPr>
          <w:rFonts w:ascii="Times New Roman" w:hAnsi="Times New Roman"/>
          <w:b/>
          <w:sz w:val="28"/>
          <w:szCs w:val="28"/>
        </w:rPr>
        <w:t>Kamenolom</w:t>
      </w:r>
      <w:r w:rsidR="0081286B">
        <w:rPr>
          <w:rFonts w:ascii="Times New Roman" w:hAnsi="Times New Roman"/>
          <w:b/>
          <w:sz w:val="28"/>
          <w:szCs w:val="28"/>
        </w:rPr>
        <w:t xml:space="preserve"> (technologická linka včetně těžby</w:t>
      </w:r>
      <w:bookmarkStart w:id="0" w:name="_GoBack"/>
      <w:bookmarkEnd w:id="0"/>
      <w:r w:rsidR="0081286B">
        <w:rPr>
          <w:rFonts w:ascii="Times New Roman" w:hAnsi="Times New Roman"/>
          <w:b/>
          <w:sz w:val="28"/>
          <w:szCs w:val="28"/>
        </w:rPr>
        <w:t>)</w:t>
      </w:r>
      <w:r w:rsidRPr="0081286B">
        <w:rPr>
          <w:rFonts w:ascii="Times New Roman" w:hAnsi="Times New Roman"/>
          <w:b/>
          <w:sz w:val="28"/>
          <w:szCs w:val="28"/>
        </w:rPr>
        <w:t xml:space="preserve"> tak bude v provozu</w:t>
      </w:r>
      <w:r w:rsidRPr="005F5A99">
        <w:rPr>
          <w:rFonts w:ascii="Times New Roman" w:hAnsi="Times New Roman"/>
          <w:sz w:val="28"/>
          <w:szCs w:val="28"/>
        </w:rPr>
        <w:t xml:space="preserve"> v podstatě nepřetržitě </w:t>
      </w:r>
      <w:r w:rsidRPr="0081286B">
        <w:rPr>
          <w:rFonts w:ascii="Times New Roman" w:hAnsi="Times New Roman"/>
          <w:b/>
          <w:sz w:val="28"/>
          <w:szCs w:val="28"/>
        </w:rPr>
        <w:t xml:space="preserve">od </w:t>
      </w:r>
      <w:r w:rsidR="0081286B" w:rsidRPr="0081286B">
        <w:rPr>
          <w:rFonts w:ascii="Times New Roman" w:hAnsi="Times New Roman"/>
          <w:b/>
          <w:sz w:val="28"/>
          <w:szCs w:val="28"/>
        </w:rPr>
        <w:t>30.8.2015</w:t>
      </w:r>
      <w:r w:rsidRPr="0081286B">
        <w:rPr>
          <w:rFonts w:ascii="Times New Roman" w:hAnsi="Times New Roman"/>
          <w:b/>
          <w:sz w:val="28"/>
          <w:szCs w:val="28"/>
        </w:rPr>
        <w:t xml:space="preserve">, </w:t>
      </w:r>
      <w:r w:rsidR="0081286B" w:rsidRPr="0081286B">
        <w:rPr>
          <w:rFonts w:ascii="Times New Roman" w:hAnsi="Times New Roman"/>
          <w:b/>
          <w:sz w:val="28"/>
          <w:szCs w:val="28"/>
        </w:rPr>
        <w:t>od 18</w:t>
      </w:r>
      <w:r w:rsidRPr="0081286B">
        <w:rPr>
          <w:rFonts w:ascii="Times New Roman" w:hAnsi="Times New Roman"/>
          <w:b/>
          <w:sz w:val="28"/>
          <w:szCs w:val="28"/>
        </w:rPr>
        <w:t xml:space="preserve">:00 hod. do </w:t>
      </w:r>
      <w:r w:rsidR="0081286B" w:rsidRPr="0081286B">
        <w:rPr>
          <w:rFonts w:ascii="Times New Roman" w:hAnsi="Times New Roman"/>
          <w:b/>
          <w:sz w:val="28"/>
          <w:szCs w:val="28"/>
        </w:rPr>
        <w:t>4.9.2015</w:t>
      </w:r>
      <w:r w:rsidRPr="0081286B">
        <w:rPr>
          <w:rFonts w:ascii="Times New Roman" w:hAnsi="Times New Roman"/>
          <w:b/>
          <w:sz w:val="28"/>
          <w:szCs w:val="28"/>
        </w:rPr>
        <w:t xml:space="preserve">, </w:t>
      </w:r>
      <w:r w:rsidR="0081286B" w:rsidRPr="0081286B">
        <w:rPr>
          <w:rFonts w:ascii="Times New Roman" w:hAnsi="Times New Roman"/>
          <w:b/>
          <w:sz w:val="28"/>
          <w:szCs w:val="28"/>
        </w:rPr>
        <w:t>do</w:t>
      </w:r>
      <w:r w:rsidR="0081286B">
        <w:rPr>
          <w:rFonts w:ascii="Times New Roman" w:hAnsi="Times New Roman"/>
          <w:b/>
          <w:sz w:val="28"/>
          <w:szCs w:val="28"/>
        </w:rPr>
        <w:t xml:space="preserve"> 18</w:t>
      </w:r>
      <w:r w:rsidRPr="005F5A99">
        <w:rPr>
          <w:rFonts w:ascii="Times New Roman" w:hAnsi="Times New Roman"/>
          <w:b/>
          <w:sz w:val="28"/>
          <w:szCs w:val="28"/>
        </w:rPr>
        <w:t>:00 ho</w:t>
      </w:r>
      <w:r w:rsidRPr="00825522">
        <w:rPr>
          <w:rFonts w:ascii="Times New Roman" w:hAnsi="Times New Roman"/>
          <w:b/>
          <w:sz w:val="28"/>
          <w:szCs w:val="28"/>
        </w:rPr>
        <w:t>d.</w:t>
      </w:r>
      <w:r w:rsidRPr="005F5A99">
        <w:rPr>
          <w:rFonts w:ascii="Times New Roman" w:hAnsi="Times New Roman"/>
          <w:sz w:val="28"/>
          <w:szCs w:val="28"/>
        </w:rPr>
        <w:t xml:space="preserve"> a následně pak </w:t>
      </w:r>
      <w:r w:rsidRPr="00825522">
        <w:rPr>
          <w:rFonts w:ascii="Times New Roman" w:hAnsi="Times New Roman"/>
          <w:b/>
          <w:sz w:val="28"/>
          <w:szCs w:val="28"/>
        </w:rPr>
        <w:t xml:space="preserve">od </w:t>
      </w:r>
      <w:r w:rsidR="0081286B">
        <w:rPr>
          <w:rFonts w:ascii="Times New Roman" w:hAnsi="Times New Roman"/>
          <w:b/>
          <w:sz w:val="28"/>
          <w:szCs w:val="28"/>
        </w:rPr>
        <w:t>6.9.2015</w:t>
      </w:r>
      <w:r w:rsidRPr="00825522">
        <w:rPr>
          <w:rFonts w:ascii="Times New Roman" w:hAnsi="Times New Roman"/>
          <w:b/>
          <w:sz w:val="28"/>
          <w:szCs w:val="28"/>
        </w:rPr>
        <w:t xml:space="preserve">, </w:t>
      </w:r>
      <w:r w:rsidR="0081286B">
        <w:rPr>
          <w:rFonts w:ascii="Times New Roman" w:hAnsi="Times New Roman"/>
          <w:b/>
          <w:sz w:val="28"/>
          <w:szCs w:val="28"/>
        </w:rPr>
        <w:t>od 18</w:t>
      </w:r>
      <w:r w:rsidRPr="00825522">
        <w:rPr>
          <w:rFonts w:ascii="Times New Roman" w:hAnsi="Times New Roman"/>
          <w:b/>
          <w:sz w:val="28"/>
          <w:szCs w:val="28"/>
        </w:rPr>
        <w:t>:00 hod</w:t>
      </w:r>
      <w:r w:rsidR="00825522">
        <w:rPr>
          <w:rFonts w:ascii="Times New Roman" w:hAnsi="Times New Roman"/>
          <w:b/>
          <w:sz w:val="28"/>
          <w:szCs w:val="28"/>
        </w:rPr>
        <w:t>.</w:t>
      </w:r>
      <w:r w:rsidRPr="00825522">
        <w:rPr>
          <w:rFonts w:ascii="Times New Roman" w:hAnsi="Times New Roman"/>
          <w:b/>
          <w:sz w:val="28"/>
          <w:szCs w:val="28"/>
        </w:rPr>
        <w:t xml:space="preserve"> do </w:t>
      </w:r>
      <w:r w:rsidR="0081286B">
        <w:rPr>
          <w:rFonts w:ascii="Times New Roman" w:hAnsi="Times New Roman"/>
          <w:b/>
          <w:sz w:val="28"/>
          <w:szCs w:val="28"/>
        </w:rPr>
        <w:t>11.9.2015</w:t>
      </w:r>
      <w:r w:rsidRPr="00825522">
        <w:rPr>
          <w:rFonts w:ascii="Times New Roman" w:hAnsi="Times New Roman"/>
          <w:b/>
          <w:sz w:val="28"/>
          <w:szCs w:val="28"/>
        </w:rPr>
        <w:t xml:space="preserve">, </w:t>
      </w:r>
      <w:r w:rsidR="0081286B">
        <w:rPr>
          <w:rFonts w:ascii="Times New Roman" w:hAnsi="Times New Roman"/>
          <w:b/>
          <w:sz w:val="28"/>
          <w:szCs w:val="28"/>
        </w:rPr>
        <w:t>do 18</w:t>
      </w:r>
      <w:r w:rsidRPr="00825522">
        <w:rPr>
          <w:rFonts w:ascii="Times New Roman" w:hAnsi="Times New Roman"/>
          <w:b/>
          <w:sz w:val="28"/>
          <w:szCs w:val="28"/>
        </w:rPr>
        <w:t>:00 hod.</w:t>
      </w:r>
      <w:r w:rsidRPr="005F5A99">
        <w:rPr>
          <w:rFonts w:ascii="Times New Roman" w:hAnsi="Times New Roman"/>
          <w:sz w:val="28"/>
          <w:szCs w:val="28"/>
        </w:rPr>
        <w:t xml:space="preserve"> </w:t>
      </w:r>
    </w:p>
    <w:p w:rsidR="005F5A99" w:rsidRPr="005F5A99" w:rsidRDefault="005F5A99" w:rsidP="005F5A9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5A99">
        <w:rPr>
          <w:rFonts w:ascii="Times New Roman" w:hAnsi="Times New Roman"/>
          <w:sz w:val="28"/>
          <w:szCs w:val="28"/>
        </w:rPr>
        <w:t xml:space="preserve">Ubezpečujeme Vás, že jsme již v předchozím období učinili taková opatření, aby </w:t>
      </w:r>
      <w:r w:rsidR="00825522">
        <w:rPr>
          <w:rFonts w:ascii="Times New Roman" w:hAnsi="Times New Roman"/>
          <w:sz w:val="28"/>
          <w:szCs w:val="28"/>
        </w:rPr>
        <w:t xml:space="preserve">nejen </w:t>
      </w:r>
      <w:r w:rsidRPr="005F5A99">
        <w:rPr>
          <w:rFonts w:ascii="Times New Roman" w:hAnsi="Times New Roman"/>
          <w:sz w:val="28"/>
          <w:szCs w:val="28"/>
        </w:rPr>
        <w:t xml:space="preserve">tento náš výjimečný noční provoz způsoboval </w:t>
      </w:r>
      <w:r w:rsidR="00825522">
        <w:rPr>
          <w:rFonts w:ascii="Times New Roman" w:hAnsi="Times New Roman"/>
          <w:sz w:val="28"/>
          <w:szCs w:val="28"/>
        </w:rPr>
        <w:t xml:space="preserve">pouze </w:t>
      </w:r>
      <w:r w:rsidRPr="005F5A99">
        <w:rPr>
          <w:rFonts w:ascii="Times New Roman" w:hAnsi="Times New Roman"/>
          <w:sz w:val="28"/>
          <w:szCs w:val="28"/>
        </w:rPr>
        <w:t>minimální negativní dopady na okolí.</w:t>
      </w:r>
    </w:p>
    <w:p w:rsidR="005F5A99" w:rsidRPr="005F5A99" w:rsidRDefault="005F5A99" w:rsidP="005F5A9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5A99">
        <w:rPr>
          <w:rFonts w:ascii="Times New Roman" w:hAnsi="Times New Roman"/>
          <w:sz w:val="28"/>
          <w:szCs w:val="28"/>
        </w:rPr>
        <w:t>Za případné drobné nepohodlí se Vám předem om</w:t>
      </w:r>
      <w:r w:rsidR="00825522">
        <w:rPr>
          <w:rFonts w:ascii="Times New Roman" w:hAnsi="Times New Roman"/>
          <w:sz w:val="28"/>
          <w:szCs w:val="28"/>
        </w:rPr>
        <w:t>l</w:t>
      </w:r>
      <w:r w:rsidRPr="005F5A99">
        <w:rPr>
          <w:rFonts w:ascii="Times New Roman" w:hAnsi="Times New Roman"/>
          <w:sz w:val="28"/>
          <w:szCs w:val="28"/>
        </w:rPr>
        <w:t>ouv</w:t>
      </w:r>
      <w:r>
        <w:rPr>
          <w:rFonts w:ascii="Times New Roman" w:hAnsi="Times New Roman"/>
          <w:sz w:val="28"/>
          <w:szCs w:val="28"/>
        </w:rPr>
        <w:t>á</w:t>
      </w:r>
      <w:r w:rsidRPr="005F5A99">
        <w:rPr>
          <w:rFonts w:ascii="Times New Roman" w:hAnsi="Times New Roman"/>
          <w:sz w:val="28"/>
          <w:szCs w:val="28"/>
        </w:rPr>
        <w:t>me a děkujeme za pochopení.</w:t>
      </w:r>
    </w:p>
    <w:p w:rsidR="005F5A99" w:rsidRDefault="005F5A99" w:rsidP="005F5A9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5A99">
        <w:rPr>
          <w:rFonts w:ascii="Times New Roman" w:hAnsi="Times New Roman"/>
          <w:sz w:val="28"/>
          <w:szCs w:val="28"/>
        </w:rPr>
        <w:t>S pozdravem Zdař bůh!</w:t>
      </w:r>
    </w:p>
    <w:p w:rsidR="005F5A99" w:rsidRDefault="005F5A99" w:rsidP="005F5A9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5A99" w:rsidRPr="005F5A99" w:rsidRDefault="005F5A99" w:rsidP="005F5A9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5A99" w:rsidRPr="005F5A99" w:rsidRDefault="005F5A99" w:rsidP="005F5A99">
      <w:pPr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5F5A99">
        <w:rPr>
          <w:rFonts w:ascii="Times New Roman" w:hAnsi="Times New Roman"/>
          <w:b/>
          <w:sz w:val="28"/>
          <w:szCs w:val="28"/>
        </w:rPr>
        <w:t>Ivan Hranička</w:t>
      </w:r>
    </w:p>
    <w:p w:rsidR="002B6FCB" w:rsidRPr="005F5A99" w:rsidRDefault="005F5A99" w:rsidP="005F5A99">
      <w:pPr>
        <w:ind w:left="708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F5A99">
        <w:rPr>
          <w:rFonts w:ascii="Times New Roman" w:hAnsi="Times New Roman"/>
        </w:rPr>
        <w:t>závodní lomu, VSL</w:t>
      </w:r>
    </w:p>
    <w:sectPr w:rsidR="002B6FCB" w:rsidRPr="005F5A99" w:rsidSect="00FE13FA">
      <w:headerReference w:type="even" r:id="rId13"/>
      <w:type w:val="continuous"/>
      <w:pgSz w:w="11906" w:h="16838" w:code="9"/>
      <w:pgMar w:top="2824" w:right="1134" w:bottom="1797" w:left="1134" w:header="709" w:footer="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A58" w:rsidRDefault="00CE2A58">
      <w:r>
        <w:separator/>
      </w:r>
    </w:p>
  </w:endnote>
  <w:endnote w:type="continuationSeparator" w:id="0">
    <w:p w:rsidR="00CE2A58" w:rsidRDefault="00CE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inci Sans">
    <w:panose1 w:val="02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Vinci Sans Medium"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B26" w:rsidRDefault="00513B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B26" w:rsidRDefault="00513B2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5A1" w:rsidRDefault="007475A1" w:rsidP="007475A1">
    <w:pPr>
      <w:pStyle w:val="Zpat"/>
      <w:jc w:val="center"/>
      <w:rPr>
        <w:rFonts w:ascii="Vinci Sans" w:hAnsi="Vinci Sans"/>
        <w:b/>
        <w:sz w:val="18"/>
        <w:szCs w:val="18"/>
      </w:rPr>
    </w:pPr>
  </w:p>
  <w:p w:rsidR="007475A1" w:rsidRDefault="007475A1" w:rsidP="007475A1">
    <w:pPr>
      <w:pStyle w:val="Zpat"/>
      <w:jc w:val="center"/>
      <w:rPr>
        <w:rFonts w:ascii="Vinci Sans" w:hAnsi="Vinci Sans"/>
        <w:b/>
        <w:sz w:val="18"/>
        <w:szCs w:val="18"/>
      </w:rPr>
    </w:pPr>
  </w:p>
  <w:p w:rsidR="007475A1" w:rsidRDefault="007475A1" w:rsidP="007475A1">
    <w:pPr>
      <w:pStyle w:val="Zpat"/>
      <w:rPr>
        <w:rFonts w:ascii="Vinci Sans" w:hAnsi="Vinci Sans"/>
        <w:b/>
        <w:sz w:val="18"/>
        <w:szCs w:val="18"/>
      </w:rPr>
    </w:pPr>
  </w:p>
  <w:p w:rsidR="007475A1" w:rsidRDefault="007475A1" w:rsidP="007475A1">
    <w:pPr>
      <w:pStyle w:val="Zpat"/>
      <w:jc w:val="center"/>
      <w:rPr>
        <w:rFonts w:ascii="Vinci Sans" w:hAnsi="Vinci Sans"/>
        <w:b/>
        <w:sz w:val="18"/>
        <w:szCs w:val="18"/>
      </w:rPr>
    </w:pPr>
  </w:p>
  <w:p w:rsidR="00513B26" w:rsidRPr="00A9787D" w:rsidRDefault="00513B26" w:rsidP="00513B26">
    <w:pPr>
      <w:pStyle w:val="Zpat"/>
      <w:jc w:val="center"/>
      <w:rPr>
        <w:rFonts w:ascii="Vinci Sans" w:hAnsi="Vinci Sans"/>
        <w:sz w:val="18"/>
        <w:szCs w:val="18"/>
      </w:rPr>
    </w:pPr>
    <w:r w:rsidRPr="00A9787D">
      <w:rPr>
        <w:rFonts w:ascii="Vinci Sans" w:hAnsi="Vinci Sans"/>
        <w:b/>
        <w:sz w:val="18"/>
        <w:szCs w:val="18"/>
      </w:rPr>
      <w:t>EUROVIA CS, a. s.,</w:t>
    </w:r>
    <w:r w:rsidRPr="00A9787D">
      <w:rPr>
        <w:rFonts w:ascii="Vinci Sans" w:hAnsi="Vinci Sans"/>
        <w:sz w:val="18"/>
        <w:szCs w:val="18"/>
      </w:rPr>
      <w:t xml:space="preserve"> Praha 1, Národní 10, PSČ 113 19 </w:t>
    </w:r>
    <w:r w:rsidRPr="00A9787D">
      <w:rPr>
        <w:rFonts w:ascii="Vinci Sans" w:hAnsi="Vinci Sans"/>
        <w:sz w:val="18"/>
        <w:szCs w:val="18"/>
      </w:rPr>
      <w:br/>
      <w:t>T/ +420 224 951 111 – F/ +420 224 9</w:t>
    </w:r>
    <w:r w:rsidRPr="005F5A99">
      <w:rPr>
        <w:rFonts w:ascii="Vinci Sans" w:hAnsi="Vinci Sans"/>
        <w:sz w:val="18"/>
        <w:szCs w:val="18"/>
      </w:rPr>
      <w:t>33</w:t>
    </w:r>
    <w:r w:rsidRPr="00A9787D">
      <w:rPr>
        <w:rFonts w:ascii="Vinci Sans" w:hAnsi="Vinci Sans"/>
        <w:sz w:val="18"/>
        <w:szCs w:val="18"/>
      </w:rPr>
      <w:t xml:space="preserve"> 525 – www.eurovia.cz</w:t>
    </w:r>
  </w:p>
  <w:p w:rsidR="00D442F7" w:rsidRPr="007475A1" w:rsidRDefault="00513B26" w:rsidP="00513B26">
    <w:pPr>
      <w:pStyle w:val="Zpat"/>
      <w:jc w:val="center"/>
      <w:rPr>
        <w:rFonts w:ascii="Vinci Sans" w:hAnsi="Vinci Sans"/>
        <w:sz w:val="14"/>
        <w:szCs w:val="14"/>
      </w:rPr>
    </w:pPr>
    <w:r w:rsidRPr="00A9787D">
      <w:rPr>
        <w:rFonts w:ascii="Vinci Sans" w:hAnsi="Vinci Sans"/>
        <w:sz w:val="14"/>
        <w:szCs w:val="14"/>
      </w:rPr>
      <w:t>IČ: 45274924, DIČ: CZ45274924, Městský soud v Praze oddíl B, vložka 1561</w:t>
    </w:r>
  </w:p>
  <w:p w:rsidR="00D442F7" w:rsidRDefault="00D442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A58" w:rsidRDefault="00CE2A58">
      <w:r>
        <w:separator/>
      </w:r>
    </w:p>
  </w:footnote>
  <w:footnote w:type="continuationSeparator" w:id="0">
    <w:p w:rsidR="00CE2A58" w:rsidRDefault="00CE2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B26" w:rsidRDefault="00513B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2F7" w:rsidRDefault="0081286B" w:rsidP="00D5515A">
    <w:pPr>
      <w:pStyle w:val="Zhlav"/>
      <w:tabs>
        <w:tab w:val="clear" w:pos="9072"/>
      </w:tabs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3051810</wp:posOffset>
          </wp:positionH>
          <wp:positionV relativeFrom="page">
            <wp:posOffset>360045</wp:posOffset>
          </wp:positionV>
          <wp:extent cx="1440180" cy="720090"/>
          <wp:effectExtent l="0" t="0" r="7620" b="3810"/>
          <wp:wrapNone/>
          <wp:docPr id="16" name="obrázek 16" descr="logoznak-[CMYK-POZITIV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znak-[CMYK-POZITIV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2F7" w:rsidRDefault="0081286B">
    <w:pPr>
      <w:pStyle w:val="Zhlav"/>
      <w:jc w:val="center"/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2812415</wp:posOffset>
          </wp:positionH>
          <wp:positionV relativeFrom="page">
            <wp:posOffset>360045</wp:posOffset>
          </wp:positionV>
          <wp:extent cx="1793875" cy="896620"/>
          <wp:effectExtent l="0" t="0" r="0" b="0"/>
          <wp:wrapNone/>
          <wp:docPr id="11" name="obrázek 11" descr="logoznak-[CMYK-POZITIV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znak-[CMYK-POZITIV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3FD1"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2F7" w:rsidRDefault="00D442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915CE"/>
    <w:multiLevelType w:val="multilevel"/>
    <w:tmpl w:val="CF00DC58"/>
    <w:lvl w:ilvl="0">
      <w:start w:val="1"/>
      <w:numFmt w:val="lowerLetter"/>
      <w:lvlText w:val="%1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77"/>
        </w:tabs>
        <w:ind w:left="1117" w:firstLine="0"/>
      </w:pPr>
    </w:lvl>
    <w:lvl w:ilvl="2">
      <w:start w:val="1"/>
      <w:numFmt w:val="decimal"/>
      <w:lvlText w:val="%3."/>
      <w:lvlJc w:val="left"/>
      <w:pPr>
        <w:tabs>
          <w:tab w:val="num" w:pos="2197"/>
        </w:tabs>
        <w:ind w:left="1837" w:firstLine="0"/>
      </w:pPr>
    </w:lvl>
    <w:lvl w:ilvl="3">
      <w:start w:val="1"/>
      <w:numFmt w:val="lowerLetter"/>
      <w:lvlText w:val="%4)"/>
      <w:lvlJc w:val="left"/>
      <w:pPr>
        <w:tabs>
          <w:tab w:val="num" w:pos="2917"/>
        </w:tabs>
        <w:ind w:left="2557" w:firstLine="0"/>
      </w:pPr>
    </w:lvl>
    <w:lvl w:ilvl="4">
      <w:start w:val="1"/>
      <w:numFmt w:val="decimal"/>
      <w:lvlText w:val="(%5)"/>
      <w:lvlJc w:val="left"/>
      <w:pPr>
        <w:tabs>
          <w:tab w:val="num" w:pos="3637"/>
        </w:tabs>
        <w:ind w:left="3277" w:firstLine="0"/>
      </w:pPr>
    </w:lvl>
    <w:lvl w:ilvl="5">
      <w:start w:val="1"/>
      <w:numFmt w:val="lowerLetter"/>
      <w:lvlText w:val="(%6)"/>
      <w:lvlJc w:val="left"/>
      <w:pPr>
        <w:tabs>
          <w:tab w:val="num" w:pos="4357"/>
        </w:tabs>
        <w:ind w:left="3997" w:firstLine="0"/>
      </w:pPr>
    </w:lvl>
    <w:lvl w:ilvl="6">
      <w:start w:val="1"/>
      <w:numFmt w:val="lowerRoman"/>
      <w:lvlText w:val="(%7)"/>
      <w:lvlJc w:val="left"/>
      <w:pPr>
        <w:tabs>
          <w:tab w:val="num" w:pos="5077"/>
        </w:tabs>
        <w:ind w:left="4717" w:firstLine="0"/>
      </w:pPr>
    </w:lvl>
    <w:lvl w:ilvl="7">
      <w:start w:val="1"/>
      <w:numFmt w:val="lowerLetter"/>
      <w:lvlText w:val="(%8)"/>
      <w:lvlJc w:val="left"/>
      <w:pPr>
        <w:tabs>
          <w:tab w:val="num" w:pos="5797"/>
        </w:tabs>
        <w:ind w:left="5437" w:firstLine="0"/>
      </w:pPr>
    </w:lvl>
    <w:lvl w:ilvl="8">
      <w:start w:val="1"/>
      <w:numFmt w:val="lowerRoman"/>
      <w:lvlText w:val="(%9)"/>
      <w:lvlJc w:val="left"/>
      <w:pPr>
        <w:tabs>
          <w:tab w:val="num" w:pos="6517"/>
        </w:tabs>
        <w:ind w:left="6157" w:firstLine="0"/>
      </w:pPr>
    </w:lvl>
  </w:abstractNum>
  <w:abstractNum w:abstractNumId="1">
    <w:nsid w:val="4A4215FC"/>
    <w:multiLevelType w:val="hybridMultilevel"/>
    <w:tmpl w:val="4FE21AF8"/>
    <w:lvl w:ilvl="0" w:tplc="CCEE7CF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0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-relative:page;mso-position-vertical-relative:page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6B"/>
    <w:rsid w:val="00112A85"/>
    <w:rsid w:val="0011539D"/>
    <w:rsid w:val="002142C8"/>
    <w:rsid w:val="002905BE"/>
    <w:rsid w:val="002B6FCB"/>
    <w:rsid w:val="002C3FD1"/>
    <w:rsid w:val="0031627A"/>
    <w:rsid w:val="004168CA"/>
    <w:rsid w:val="0044072C"/>
    <w:rsid w:val="00455EE8"/>
    <w:rsid w:val="004779E6"/>
    <w:rsid w:val="004D0EB0"/>
    <w:rsid w:val="004E02AE"/>
    <w:rsid w:val="00513B26"/>
    <w:rsid w:val="005A120B"/>
    <w:rsid w:val="005F5A99"/>
    <w:rsid w:val="00657CA9"/>
    <w:rsid w:val="00703FCB"/>
    <w:rsid w:val="00732C62"/>
    <w:rsid w:val="00745486"/>
    <w:rsid w:val="007475A1"/>
    <w:rsid w:val="0081286B"/>
    <w:rsid w:val="00825522"/>
    <w:rsid w:val="0084783C"/>
    <w:rsid w:val="00856F8B"/>
    <w:rsid w:val="00903779"/>
    <w:rsid w:val="009B3536"/>
    <w:rsid w:val="009C388A"/>
    <w:rsid w:val="00A25E6F"/>
    <w:rsid w:val="00AA3935"/>
    <w:rsid w:val="00AD3496"/>
    <w:rsid w:val="00BD11D1"/>
    <w:rsid w:val="00C90012"/>
    <w:rsid w:val="00CE2A58"/>
    <w:rsid w:val="00D442F7"/>
    <w:rsid w:val="00D5515A"/>
    <w:rsid w:val="00D86283"/>
    <w:rsid w:val="00DA60A3"/>
    <w:rsid w:val="00DC3DCF"/>
    <w:rsid w:val="00E7752F"/>
    <w:rsid w:val="00F25BC7"/>
    <w:rsid w:val="00F35CA3"/>
    <w:rsid w:val="00F84D5D"/>
    <w:rsid w:val="00FE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chartTrackingRefBased/>
  <w15:docId w15:val="{6D4DC8AE-16F1-41B2-8160-6249C59D5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80"/>
    </w:pPr>
    <w:rPr>
      <w:rFonts w:ascii="Vinci Sans" w:hAnsi="Vinci Sans"/>
      <w:noProof/>
      <w:sz w:val="22"/>
      <w:lang w:eastAsia="fr-FR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End">
    <w:name w:val="End"/>
    <w:basedOn w:val="Normln"/>
    <w:rPr>
      <w:sz w:val="2"/>
    </w:rPr>
  </w:style>
  <w:style w:type="paragraph" w:styleId="Obsah3">
    <w:name w:val="toc 3"/>
    <w:basedOn w:val="Normln"/>
    <w:next w:val="Normln"/>
    <w:autoRedefine/>
    <w:semiHidden/>
    <w:pPr>
      <w:tabs>
        <w:tab w:val="right" w:leader="dot" w:pos="9062"/>
      </w:tabs>
      <w:spacing w:before="120" w:line="360" w:lineRule="auto"/>
      <w:ind w:left="403" w:firstLine="397"/>
      <w:jc w:val="both"/>
    </w:pPr>
  </w:style>
  <w:style w:type="paragraph" w:styleId="Obsah2">
    <w:name w:val="toc 2"/>
    <w:basedOn w:val="Normln"/>
    <w:next w:val="Normln"/>
    <w:autoRedefine/>
    <w:semiHidden/>
    <w:pPr>
      <w:tabs>
        <w:tab w:val="right" w:leader="dot" w:pos="9062"/>
      </w:tabs>
      <w:spacing w:before="180" w:line="360" w:lineRule="auto"/>
      <w:ind w:left="198" w:firstLine="397"/>
      <w:jc w:val="both"/>
    </w:pPr>
    <w:rPr>
      <w:szCs w:val="22"/>
    </w:rPr>
  </w:style>
  <w:style w:type="character" w:styleId="Sledovanodkaz">
    <w:name w:val="FollowedHyperlink"/>
    <w:rPr>
      <w:color w:val="FF660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after="0"/>
    </w:pPr>
    <w:rPr>
      <w:rFonts w:ascii="Vinci Sans Medium" w:hAnsi="Vinci Sans Medium"/>
      <w:sz w:val="15"/>
    </w:rPr>
  </w:style>
  <w:style w:type="paragraph" w:customStyle="1" w:styleId="DocTitle">
    <w:name w:val="DocTitle"/>
    <w:basedOn w:val="Normln"/>
    <w:pPr>
      <w:spacing w:after="0"/>
    </w:pPr>
    <w:rPr>
      <w:rFonts w:ascii="Vinci Sans Medium" w:hAnsi="Vinci Sans Medium"/>
      <w:sz w:val="30"/>
    </w:rPr>
  </w:style>
  <w:style w:type="paragraph" w:customStyle="1" w:styleId="FromTo">
    <w:name w:val="FromTo"/>
    <w:basedOn w:val="Normln"/>
    <w:pPr>
      <w:spacing w:after="0"/>
    </w:pPr>
    <w:rPr>
      <w:rFonts w:ascii="Vinci Sans Medium" w:hAnsi="Vinci Sans Medium"/>
    </w:rPr>
  </w:style>
  <w:style w:type="paragraph" w:customStyle="1" w:styleId="Service">
    <w:name w:val="Service"/>
    <w:basedOn w:val="Normln"/>
    <w:pPr>
      <w:spacing w:after="0"/>
    </w:pPr>
    <w:rPr>
      <w:rFonts w:ascii="Vinci Sans Medium" w:hAnsi="Vinci Sans Medium"/>
      <w:sz w:val="18"/>
    </w:rPr>
  </w:style>
  <w:style w:type="paragraph" w:customStyle="1" w:styleId="FromToAns">
    <w:name w:val="FromTo Ans"/>
    <w:basedOn w:val="FromTo"/>
    <w:rPr>
      <w:rFonts w:ascii="Vinci Sans" w:hAnsi="Vinci Sans"/>
    </w:rPr>
  </w:style>
  <w:style w:type="paragraph" w:customStyle="1" w:styleId="Puce">
    <w:name w:val="Puce"/>
    <w:basedOn w:val="Normln"/>
    <w:autoRedefine/>
    <w:pPr>
      <w:spacing w:after="0"/>
      <w:jc w:val="center"/>
    </w:pPr>
    <w:rPr>
      <w:sz w:val="10"/>
    </w:rPr>
  </w:style>
  <w:style w:type="paragraph" w:customStyle="1" w:styleId="ServiceAns">
    <w:name w:val="ServiceAns"/>
    <w:basedOn w:val="Service"/>
    <w:rPr>
      <w:rFonts w:ascii="Vinci Sans" w:hAnsi="Vinci San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poboky">
    <w:name w:val="Název_pobočky"/>
    <w:basedOn w:val="Normln"/>
    <w:autoRedefine/>
    <w:rsid w:val="00732C62"/>
    <w:pPr>
      <w:spacing w:after="0" w:line="192" w:lineRule="exact"/>
    </w:pPr>
    <w:rPr>
      <w:b/>
      <w:sz w:val="16"/>
    </w:rPr>
  </w:style>
  <w:style w:type="paragraph" w:customStyle="1" w:styleId="adresapoboky">
    <w:name w:val="adresa_pobočky"/>
    <w:basedOn w:val="Nzevpoboky"/>
    <w:autoRedefine/>
    <w:rsid w:val="00732C62"/>
    <w:pPr>
      <w:spacing w:line="216" w:lineRule="exact"/>
    </w:pPr>
    <w:rPr>
      <w:b w:val="0"/>
      <w:sz w:val="18"/>
    </w:rPr>
  </w:style>
  <w:style w:type="paragraph" w:customStyle="1" w:styleId="vcpedmt">
    <w:name w:val="věc_předmět"/>
    <w:basedOn w:val="Nzevpoboky"/>
    <w:autoRedefine/>
    <w:rsid w:val="0081286B"/>
    <w:pPr>
      <w:spacing w:before="240"/>
    </w:pPr>
    <w:rPr>
      <w:rFonts w:ascii="Times New Roman" w:hAnsi="Times New Roman"/>
      <w:sz w:val="24"/>
      <w:szCs w:val="24"/>
    </w:rPr>
  </w:style>
  <w:style w:type="paragraph" w:customStyle="1" w:styleId="Adrest">
    <w:name w:val="Adresát"/>
    <w:basedOn w:val="vcpedmt"/>
    <w:rsid w:val="009B3536"/>
  </w:style>
  <w:style w:type="character" w:customStyle="1" w:styleId="ZpatChar">
    <w:name w:val="Zápatí Char"/>
    <w:link w:val="Zpat"/>
    <w:rsid w:val="00513B26"/>
    <w:rPr>
      <w:rFonts w:ascii="Vinci Sans Medium" w:hAnsi="Vinci Sans Medium"/>
      <w:noProof/>
      <w:sz w:val="15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Hranicka\Desktop\EUROVIA%20Kamenolomy\Sektor%20L&#268;Z\Litice\Ozn&#225;men&#237;%20ob&#269;an&#367;m_no&#269;n&#237;_LIT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Oznámení občanům_noční_LIT</Template>
  <TotalTime>7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Poznámka pro barevný tisk</vt:lpstr>
    </vt:vector>
  </TitlesOfParts>
  <Company>EUROVIA CS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Poznámka pro barevný tisk</dc:title>
  <dc:subject/>
  <dc:creator>ES</dc:creator>
  <cp:keywords/>
  <cp:lastModifiedBy>Hranicka Ivan</cp:lastModifiedBy>
  <cp:revision>1</cp:revision>
  <cp:lastPrinted>2014-05-30T05:34:00Z</cp:lastPrinted>
  <dcterms:created xsi:type="dcterms:W3CDTF">2015-08-12T11:10:00Z</dcterms:created>
  <dcterms:modified xsi:type="dcterms:W3CDTF">2015-08-12T11:17:00Z</dcterms:modified>
</cp:coreProperties>
</file>